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24"/>
        <w:gridCol w:w="3389"/>
        <w:gridCol w:w="5379"/>
      </w:tblGrid>
      <w:tr w:rsidR="009F480D" w:rsidRPr="00060102" w:rsidTr="0074759C">
        <w:trPr>
          <w:jc w:val="center"/>
        </w:trPr>
        <w:tc>
          <w:tcPr>
            <w:tcW w:w="1328" w:type="dxa"/>
            <w:vMerge w:val="restart"/>
            <w:tcMar>
              <w:left w:w="0" w:type="dxa"/>
              <w:right w:w="0" w:type="dxa"/>
            </w:tcMar>
          </w:tcPr>
          <w:p w:rsidR="009F480D" w:rsidRPr="00060102" w:rsidRDefault="009F480D" w:rsidP="0074759C">
            <w:pPr>
              <w:jc w:val="right"/>
              <w:rPr>
                <w:rFonts w:ascii="Times New Roman" w:hAnsi="Times New Roman"/>
                <w:sz w:val="26"/>
              </w:rPr>
            </w:pPr>
            <w:r>
              <w:rPr>
                <w:rFonts w:ascii="Times New Roman" w:hAnsi="Times New Roman"/>
                <w:noProof/>
                <w:lang w:eastAsia="ja-JP"/>
              </w:rPr>
              <w:drawing>
                <wp:anchor distT="0" distB="0" distL="114300" distR="114300" simplePos="0" relativeHeight="251662336" behindDoc="0" locked="0" layoutInCell="1" allowOverlap="1">
                  <wp:simplePos x="0" y="0"/>
                  <wp:positionH relativeFrom="column">
                    <wp:posOffset>-71120</wp:posOffset>
                  </wp:positionH>
                  <wp:positionV relativeFrom="paragraph">
                    <wp:posOffset>-85090</wp:posOffset>
                  </wp:positionV>
                  <wp:extent cx="890270" cy="880745"/>
                  <wp:effectExtent l="1905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90270" cy="880745"/>
                          </a:xfrm>
                          <a:prstGeom prst="rect">
                            <a:avLst/>
                          </a:prstGeom>
                          <a:noFill/>
                          <a:ln w="9525">
                            <a:noFill/>
                            <a:miter lim="800000"/>
                            <a:headEnd/>
                            <a:tailEnd/>
                          </a:ln>
                        </pic:spPr>
                      </pic:pic>
                    </a:graphicData>
                  </a:graphic>
                </wp:anchor>
              </w:drawing>
            </w:r>
          </w:p>
          <w:p w:rsidR="009F480D" w:rsidRPr="00060102" w:rsidRDefault="009F480D" w:rsidP="0074759C">
            <w:pPr>
              <w:jc w:val="center"/>
              <w:rPr>
                <w:rFonts w:ascii="Times New Roman" w:hAnsi="Times New Roman"/>
                <w:sz w:val="26"/>
              </w:rPr>
            </w:pPr>
          </w:p>
        </w:tc>
        <w:tc>
          <w:tcPr>
            <w:tcW w:w="3373" w:type="dxa"/>
            <w:noWrap/>
            <w:tcMar>
              <w:left w:w="0" w:type="dxa"/>
              <w:right w:w="0" w:type="dxa"/>
            </w:tcMar>
          </w:tcPr>
          <w:p w:rsidR="009F480D" w:rsidRPr="00060102" w:rsidRDefault="009F480D" w:rsidP="0074759C">
            <w:pPr>
              <w:tabs>
                <w:tab w:val="center" w:pos="2528"/>
              </w:tabs>
              <w:jc w:val="center"/>
              <w:rPr>
                <w:rFonts w:ascii="Times New Roman" w:hAnsi="Times New Roman"/>
                <w:color w:val="0000FF"/>
                <w:sz w:val="22"/>
                <w:szCs w:val="22"/>
              </w:rPr>
            </w:pPr>
            <w:r w:rsidRPr="00060102">
              <w:rPr>
                <w:rFonts w:ascii="Times New Roman" w:hAnsi="Times New Roman"/>
                <w:color w:val="0000FF"/>
                <w:sz w:val="22"/>
                <w:szCs w:val="22"/>
              </w:rPr>
              <w:t>LIÊN ĐOÀN LAO ĐỘNG TP. HCM</w:t>
            </w:r>
          </w:p>
          <w:p w:rsidR="009F480D" w:rsidRPr="00060102" w:rsidRDefault="009F480D" w:rsidP="0074759C">
            <w:pPr>
              <w:tabs>
                <w:tab w:val="center" w:pos="2528"/>
              </w:tabs>
              <w:jc w:val="center"/>
              <w:rPr>
                <w:rFonts w:ascii="Times New Roman" w:hAnsi="Times New Roman"/>
                <w:b/>
                <w:color w:val="0000FF"/>
                <w:sz w:val="22"/>
                <w:szCs w:val="26"/>
              </w:rPr>
            </w:pPr>
            <w:r w:rsidRPr="00060102">
              <w:rPr>
                <w:rFonts w:ascii="Times New Roman" w:hAnsi="Times New Roman"/>
                <w:b/>
                <w:color w:val="0000FF"/>
                <w:sz w:val="22"/>
                <w:szCs w:val="26"/>
              </w:rPr>
              <w:t xml:space="preserve">BAN CHẤP HÀNH CÔNG ĐOÀN </w:t>
            </w:r>
          </w:p>
          <w:p w:rsidR="009F480D" w:rsidRPr="00060102" w:rsidRDefault="009F480D" w:rsidP="0074759C">
            <w:pPr>
              <w:tabs>
                <w:tab w:val="center" w:pos="2528"/>
              </w:tabs>
              <w:jc w:val="center"/>
              <w:rPr>
                <w:rFonts w:ascii="Times New Roman" w:hAnsi="Times New Roman"/>
                <w:b/>
                <w:color w:val="0000FF"/>
                <w:sz w:val="20"/>
                <w:szCs w:val="20"/>
              </w:rPr>
            </w:pPr>
            <w:r w:rsidRPr="00060102">
              <w:rPr>
                <w:rFonts w:ascii="Times New Roman" w:hAnsi="Times New Roman"/>
                <w:b/>
                <w:color w:val="0000FF"/>
                <w:sz w:val="22"/>
                <w:szCs w:val="20"/>
              </w:rPr>
              <w:t>TRƯỜNG CAO ĐẲNG</w:t>
            </w:r>
            <w:r w:rsidRPr="00060102">
              <w:rPr>
                <w:rFonts w:ascii="Times New Roman" w:hAnsi="Times New Roman"/>
                <w:b/>
                <w:color w:val="0000FF"/>
                <w:sz w:val="20"/>
                <w:szCs w:val="20"/>
              </w:rPr>
              <w:t xml:space="preserve"> </w:t>
            </w:r>
          </w:p>
          <w:p w:rsidR="009F480D" w:rsidRPr="00060102" w:rsidRDefault="009F480D" w:rsidP="0074759C">
            <w:pPr>
              <w:tabs>
                <w:tab w:val="center" w:pos="2528"/>
              </w:tabs>
              <w:jc w:val="center"/>
              <w:rPr>
                <w:rFonts w:ascii="Times New Roman" w:hAnsi="Times New Roman"/>
                <w:sz w:val="21"/>
                <w:szCs w:val="23"/>
              </w:rPr>
            </w:pPr>
            <w:r w:rsidRPr="00060102">
              <w:rPr>
                <w:rFonts w:ascii="Times New Roman" w:hAnsi="Times New Roman"/>
                <w:b/>
                <w:color w:val="0000FF"/>
                <w:sz w:val="20"/>
                <w:szCs w:val="20"/>
              </w:rPr>
              <w:t>CÔNG NGHỆ THÔNG TIN TP. HCM</w:t>
            </w:r>
          </w:p>
        </w:tc>
        <w:tc>
          <w:tcPr>
            <w:tcW w:w="5391" w:type="dxa"/>
            <w:tcBorders>
              <w:left w:val="nil"/>
            </w:tcBorders>
          </w:tcPr>
          <w:p w:rsidR="009F480D" w:rsidRPr="00060102" w:rsidRDefault="009F480D" w:rsidP="0074759C">
            <w:pPr>
              <w:tabs>
                <w:tab w:val="center" w:pos="2528"/>
              </w:tabs>
              <w:jc w:val="right"/>
              <w:rPr>
                <w:rFonts w:ascii="Times New Roman" w:hAnsi="Times New Roman"/>
                <w:b/>
                <w:color w:val="0000FF"/>
              </w:rPr>
            </w:pPr>
            <w:r w:rsidRPr="00060102">
              <w:rPr>
                <w:rFonts w:ascii="Times New Roman" w:hAnsi="Times New Roman"/>
                <w:b/>
                <w:color w:val="0000FF"/>
              </w:rPr>
              <w:t xml:space="preserve">CỘNG HÒA XÃ HỘI CHỦ NGHĨA VIỆT </w:t>
            </w:r>
            <w:smartTag w:uri="urn:schemas-microsoft-com:office:smarttags" w:element="country-region">
              <w:smartTag w:uri="urn:schemas-microsoft-com:office:smarttags" w:element="place">
                <w:r w:rsidRPr="00060102">
                  <w:rPr>
                    <w:rFonts w:ascii="Times New Roman" w:hAnsi="Times New Roman"/>
                    <w:b/>
                    <w:color w:val="0000FF"/>
                  </w:rPr>
                  <w:t>NAM</w:t>
                </w:r>
              </w:smartTag>
            </w:smartTag>
          </w:p>
          <w:p w:rsidR="009F480D" w:rsidRPr="00060102" w:rsidRDefault="00C02D77" w:rsidP="0074759C">
            <w:pPr>
              <w:tabs>
                <w:tab w:val="center" w:pos="2528"/>
              </w:tabs>
              <w:jc w:val="center"/>
              <w:rPr>
                <w:rFonts w:ascii="Times New Roman" w:hAnsi="Times New Roman"/>
                <w:b/>
                <w:color w:val="0000FF"/>
              </w:rPr>
            </w:pPr>
            <w:r>
              <w:rPr>
                <w:rFonts w:ascii="Times New Roman" w:hAnsi="Times New Roman"/>
                <w:b/>
                <w:noProof/>
                <w:color w:val="0000FF"/>
              </w:rPr>
              <w:pict>
                <v:line id="_x0000_s1026" style="position:absolute;left:0;text-align:left;z-index:251660288" from="54.9pt,19.55pt" to="204.9pt,19.55pt"/>
              </w:pict>
            </w:r>
            <w:r w:rsidR="009F480D" w:rsidRPr="00060102">
              <w:rPr>
                <w:rFonts w:ascii="Times New Roman" w:hAnsi="Times New Roman"/>
                <w:b/>
                <w:color w:val="0000FF"/>
              </w:rPr>
              <w:t>Độc lập – Tự do – Hạnh phúc</w:t>
            </w:r>
          </w:p>
        </w:tc>
      </w:tr>
      <w:tr w:rsidR="009F480D" w:rsidRPr="00060102" w:rsidTr="0074759C">
        <w:trPr>
          <w:trHeight w:val="357"/>
          <w:jc w:val="center"/>
        </w:trPr>
        <w:tc>
          <w:tcPr>
            <w:tcW w:w="1328" w:type="dxa"/>
            <w:vMerge/>
            <w:tcMar>
              <w:left w:w="0" w:type="dxa"/>
              <w:right w:w="0" w:type="dxa"/>
            </w:tcMar>
          </w:tcPr>
          <w:p w:rsidR="009F480D" w:rsidRPr="00060102" w:rsidRDefault="009F480D" w:rsidP="0074759C">
            <w:pPr>
              <w:rPr>
                <w:rFonts w:ascii="Times New Roman" w:hAnsi="Times New Roman"/>
                <w:sz w:val="26"/>
              </w:rPr>
            </w:pPr>
          </w:p>
        </w:tc>
        <w:tc>
          <w:tcPr>
            <w:tcW w:w="3373" w:type="dxa"/>
            <w:noWrap/>
            <w:tcMar>
              <w:left w:w="0" w:type="dxa"/>
              <w:right w:w="0" w:type="dxa"/>
            </w:tcMar>
          </w:tcPr>
          <w:p w:rsidR="009F480D" w:rsidRPr="00060102" w:rsidRDefault="00C02D77" w:rsidP="0074759C">
            <w:pPr>
              <w:jc w:val="center"/>
              <w:rPr>
                <w:rFonts w:ascii="Times New Roman" w:hAnsi="Times New Roman"/>
                <w:sz w:val="10"/>
              </w:rPr>
            </w:pPr>
            <w:r w:rsidRPr="00C02D77">
              <w:rPr>
                <w:rFonts w:ascii="Times New Roman" w:hAnsi="Times New Roman"/>
                <w:noProof/>
                <w:color w:val="000000"/>
                <w:sz w:val="22"/>
              </w:rPr>
              <w:pict>
                <v:line id="_x0000_s1027" style="position:absolute;left:0;text-align:left;z-index:251661312;mso-position-horizontal-relative:text;mso-position-vertical-relative:text" from="20.25pt,2.65pt" to="146.25pt,2.65pt"/>
              </w:pict>
            </w:r>
          </w:p>
          <w:p w:rsidR="009F480D" w:rsidRPr="00060102" w:rsidRDefault="009F480D" w:rsidP="0074759C">
            <w:pPr>
              <w:jc w:val="center"/>
              <w:rPr>
                <w:rFonts w:ascii="Times New Roman" w:hAnsi="Times New Roman"/>
                <w:sz w:val="26"/>
              </w:rPr>
            </w:pPr>
            <w:r w:rsidRPr="00060102">
              <w:rPr>
                <w:rFonts w:ascii="Times New Roman" w:hAnsi="Times New Roman"/>
                <w:sz w:val="22"/>
              </w:rPr>
              <w:t>Số :           /</w:t>
            </w:r>
            <w:r>
              <w:rPr>
                <w:rFonts w:ascii="Times New Roman" w:hAnsi="Times New Roman"/>
                <w:sz w:val="22"/>
              </w:rPr>
              <w:t>KH</w:t>
            </w:r>
            <w:r w:rsidRPr="00060102">
              <w:rPr>
                <w:rFonts w:ascii="Times New Roman" w:hAnsi="Times New Roman"/>
                <w:sz w:val="22"/>
              </w:rPr>
              <w:t>/BCH-NK.III</w:t>
            </w:r>
          </w:p>
        </w:tc>
        <w:tc>
          <w:tcPr>
            <w:tcW w:w="5391" w:type="dxa"/>
            <w:tcBorders>
              <w:left w:val="nil"/>
            </w:tcBorders>
          </w:tcPr>
          <w:p w:rsidR="009F480D" w:rsidRPr="00060102" w:rsidRDefault="009F480D" w:rsidP="0074759C">
            <w:pPr>
              <w:rPr>
                <w:rFonts w:ascii="Times New Roman" w:hAnsi="Times New Roman"/>
                <w:sz w:val="8"/>
              </w:rPr>
            </w:pPr>
          </w:p>
          <w:p w:rsidR="009F480D" w:rsidRPr="00060102" w:rsidRDefault="009F480D" w:rsidP="0053273B">
            <w:pPr>
              <w:jc w:val="right"/>
              <w:rPr>
                <w:rFonts w:ascii="Times New Roman" w:hAnsi="Times New Roman"/>
                <w:sz w:val="26"/>
              </w:rPr>
            </w:pPr>
            <w:r w:rsidRPr="00060102">
              <w:rPr>
                <w:rFonts w:ascii="Times New Roman" w:hAnsi="Times New Roman"/>
                <w:i/>
                <w:sz w:val="26"/>
              </w:rPr>
              <w:t xml:space="preserve">Tp. HCM, ngày </w:t>
            </w:r>
            <w:r w:rsidR="0053273B">
              <w:rPr>
                <w:rFonts w:ascii="Times New Roman" w:hAnsi="Times New Roman"/>
                <w:i/>
                <w:sz w:val="26"/>
              </w:rPr>
              <w:t>30</w:t>
            </w:r>
            <w:r w:rsidRPr="00060102">
              <w:rPr>
                <w:rFonts w:ascii="Times New Roman" w:hAnsi="Times New Roman"/>
                <w:i/>
                <w:sz w:val="26"/>
              </w:rPr>
              <w:t xml:space="preserve"> tháng </w:t>
            </w:r>
            <w:r>
              <w:rPr>
                <w:rFonts w:ascii="Times New Roman" w:hAnsi="Times New Roman"/>
                <w:i/>
                <w:sz w:val="26"/>
              </w:rPr>
              <w:t>0</w:t>
            </w:r>
            <w:r w:rsidR="0053273B">
              <w:rPr>
                <w:rFonts w:ascii="Times New Roman" w:hAnsi="Times New Roman"/>
                <w:i/>
                <w:sz w:val="26"/>
              </w:rPr>
              <w:t>5</w:t>
            </w:r>
            <w:r w:rsidRPr="00060102">
              <w:rPr>
                <w:rFonts w:ascii="Times New Roman" w:hAnsi="Times New Roman"/>
                <w:i/>
                <w:sz w:val="26"/>
              </w:rPr>
              <w:t xml:space="preserve"> năm 201</w:t>
            </w:r>
            <w:r w:rsidR="0053273B">
              <w:rPr>
                <w:rFonts w:ascii="Times New Roman" w:hAnsi="Times New Roman"/>
                <w:i/>
                <w:sz w:val="26"/>
              </w:rPr>
              <w:t>4</w:t>
            </w:r>
          </w:p>
        </w:tc>
      </w:tr>
    </w:tbl>
    <w:p w:rsidR="009F480D" w:rsidRPr="000C388D" w:rsidRDefault="009F480D" w:rsidP="009F480D">
      <w:pPr>
        <w:tabs>
          <w:tab w:val="center" w:pos="2552"/>
        </w:tabs>
        <w:jc w:val="both"/>
        <w:rPr>
          <w:rFonts w:ascii="Times New Roman" w:hAnsi="Times New Roman"/>
          <w:sz w:val="22"/>
          <w:szCs w:val="22"/>
        </w:rPr>
      </w:pPr>
    </w:p>
    <w:p w:rsidR="009F480D" w:rsidRPr="009F480D" w:rsidRDefault="009F480D" w:rsidP="009F480D">
      <w:pPr>
        <w:jc w:val="center"/>
        <w:rPr>
          <w:rFonts w:ascii="Times New Roman" w:hAnsi="Times New Roman"/>
          <w:b/>
          <w:sz w:val="22"/>
          <w:szCs w:val="40"/>
        </w:rPr>
      </w:pPr>
      <w:r w:rsidRPr="009F480D">
        <w:rPr>
          <w:rFonts w:ascii="Times New Roman" w:hAnsi="Times New Roman"/>
          <w:b/>
          <w:sz w:val="34"/>
          <w:szCs w:val="40"/>
        </w:rPr>
        <w:t>KẾ HOẠCH TỔ CHỨC</w:t>
      </w:r>
    </w:p>
    <w:p w:rsidR="009F480D" w:rsidRPr="009F480D" w:rsidRDefault="009F480D" w:rsidP="009F480D">
      <w:pPr>
        <w:jc w:val="center"/>
        <w:rPr>
          <w:rFonts w:ascii="Times New Roman" w:hAnsi="Times New Roman"/>
          <w:b/>
          <w:sz w:val="28"/>
          <w:szCs w:val="40"/>
        </w:rPr>
      </w:pPr>
      <w:r w:rsidRPr="009F480D">
        <w:rPr>
          <w:rFonts w:ascii="Times New Roman" w:hAnsi="Times New Roman"/>
          <w:b/>
          <w:sz w:val="28"/>
          <w:szCs w:val="40"/>
        </w:rPr>
        <w:t xml:space="preserve">CUỘC THI: “VINH QUANG CÔNG ĐOÀN VIỆT NAM” </w:t>
      </w:r>
    </w:p>
    <w:p w:rsidR="009F480D" w:rsidRPr="009F480D" w:rsidRDefault="009F480D" w:rsidP="009F480D">
      <w:pPr>
        <w:jc w:val="center"/>
        <w:rPr>
          <w:rFonts w:ascii="Times New Roman" w:hAnsi="Times New Roman"/>
          <w:b/>
          <w:sz w:val="28"/>
          <w:szCs w:val="40"/>
        </w:rPr>
      </w:pPr>
      <w:r w:rsidRPr="009F480D">
        <w:rPr>
          <w:rFonts w:ascii="Times New Roman" w:hAnsi="Times New Roman"/>
          <w:b/>
          <w:sz w:val="28"/>
          <w:szCs w:val="40"/>
        </w:rPr>
        <w:t>CẤP CƠ SỞ</w:t>
      </w:r>
    </w:p>
    <w:p w:rsidR="009F480D" w:rsidRPr="009F480D" w:rsidRDefault="0053273B" w:rsidP="009F480D">
      <w:pPr>
        <w:jc w:val="center"/>
        <w:rPr>
          <w:rFonts w:ascii="Times New Roman" w:hAnsi="Times New Roman"/>
          <w:b/>
          <w:sz w:val="38"/>
          <w:szCs w:val="40"/>
        </w:rPr>
      </w:pPr>
      <w:r>
        <w:rPr>
          <w:rFonts w:ascii="Times New Roman" w:hAnsi="Times New Roman"/>
          <w:b/>
          <w:sz w:val="28"/>
          <w:szCs w:val="40"/>
        </w:rPr>
        <w:t>CÔNG</w:t>
      </w:r>
      <w:r w:rsidR="009F480D" w:rsidRPr="009F480D">
        <w:rPr>
          <w:rFonts w:ascii="Times New Roman" w:hAnsi="Times New Roman"/>
          <w:b/>
          <w:sz w:val="28"/>
          <w:szCs w:val="40"/>
        </w:rPr>
        <w:t xml:space="preserve"> ĐOÀN TRƯỜNG CĐ CÔNG NGHỆ THÔNG TIN TP.HCM</w:t>
      </w:r>
    </w:p>
    <w:p w:rsidR="009F480D" w:rsidRDefault="009F480D" w:rsidP="009F480D">
      <w:pPr>
        <w:numPr>
          <w:ilvl w:val="0"/>
          <w:numId w:val="1"/>
        </w:numPr>
        <w:spacing w:before="120" w:after="120" w:line="360" w:lineRule="auto"/>
        <w:ind w:left="1077"/>
        <w:jc w:val="both"/>
        <w:rPr>
          <w:rFonts w:ascii="Times New Roman" w:hAnsi="Times New Roman"/>
          <w:b/>
          <w:sz w:val="26"/>
          <w:szCs w:val="26"/>
        </w:rPr>
      </w:pPr>
      <w:r w:rsidRPr="000C388D">
        <w:rPr>
          <w:rFonts w:ascii="Times New Roman" w:hAnsi="Times New Roman"/>
          <w:b/>
          <w:sz w:val="26"/>
          <w:szCs w:val="26"/>
        </w:rPr>
        <w:t>MỤC ĐÍCH – YÊU CẦU:</w:t>
      </w:r>
    </w:p>
    <w:p w:rsidR="00DE3F4C" w:rsidRDefault="00DE3F4C" w:rsidP="00DE3F4C">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t>Là hoạt động tuyên truyền kỷ niệm 85 năm ngày thành lập Công đoàn Việt Nam (28/07/1929 – 28/07/2014) đến tất cả Công đoàn viên toàn trường.</w:t>
      </w:r>
    </w:p>
    <w:p w:rsidR="005D126F" w:rsidRDefault="00DE3F4C" w:rsidP="00DE3F4C">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t>Giúp Công đoàn viên cũng cố nâng cao niềm tin, khơi dậy lòng tự hào về truyền thống vẻ vang của Công đoàn Việt Nam</w:t>
      </w:r>
      <w:r w:rsidR="005D126F">
        <w:rPr>
          <w:rFonts w:ascii="Times New Roman" w:hAnsi="Times New Roman"/>
          <w:sz w:val="26"/>
          <w:szCs w:val="26"/>
        </w:rPr>
        <w:t>.</w:t>
      </w:r>
    </w:p>
    <w:p w:rsidR="005D126F" w:rsidRDefault="005D126F" w:rsidP="00DE3F4C">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t>Qua cuộc thi Công đoàn cơ sở sẽ thành lập đội tham gia hội thi cấp Thành phố.</w:t>
      </w:r>
    </w:p>
    <w:p w:rsidR="00DE3F4C" w:rsidRPr="00DE3F4C" w:rsidRDefault="005D126F" w:rsidP="00DE3F4C">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t xml:space="preserve">Tất cả Công đoàn viên tích cực tham gia. </w:t>
      </w:r>
      <w:r w:rsidR="00DE3F4C">
        <w:rPr>
          <w:rFonts w:ascii="Times New Roman" w:hAnsi="Times New Roman"/>
          <w:sz w:val="26"/>
          <w:szCs w:val="26"/>
        </w:rPr>
        <w:t xml:space="preserve"> </w:t>
      </w:r>
    </w:p>
    <w:p w:rsidR="009F480D" w:rsidRDefault="00DE3F4C" w:rsidP="009F480D">
      <w:pPr>
        <w:numPr>
          <w:ilvl w:val="0"/>
          <w:numId w:val="1"/>
        </w:numPr>
        <w:spacing w:before="120" w:after="120" w:line="360" w:lineRule="auto"/>
        <w:ind w:left="1077"/>
        <w:jc w:val="both"/>
        <w:rPr>
          <w:rFonts w:ascii="Times New Roman" w:hAnsi="Times New Roman"/>
          <w:b/>
          <w:sz w:val="26"/>
          <w:szCs w:val="26"/>
        </w:rPr>
      </w:pPr>
      <w:r>
        <w:rPr>
          <w:rFonts w:ascii="Times New Roman" w:hAnsi="Times New Roman"/>
          <w:b/>
          <w:sz w:val="26"/>
          <w:szCs w:val="26"/>
        </w:rPr>
        <w:t>THỂ LỆ HỘI THI:</w:t>
      </w:r>
    </w:p>
    <w:p w:rsidR="005D126F" w:rsidRDefault="005D126F" w:rsidP="00B269C6">
      <w:pPr>
        <w:pStyle w:val="ListParagraph"/>
        <w:numPr>
          <w:ilvl w:val="1"/>
          <w:numId w:val="1"/>
        </w:numPr>
        <w:tabs>
          <w:tab w:val="clear" w:pos="1440"/>
          <w:tab w:val="num" w:pos="993"/>
        </w:tabs>
        <w:spacing w:before="120" w:after="120" w:line="360" w:lineRule="auto"/>
        <w:ind w:left="993" w:hanging="426"/>
        <w:jc w:val="both"/>
        <w:rPr>
          <w:rFonts w:ascii="Times New Roman" w:hAnsi="Times New Roman"/>
          <w:b/>
          <w:sz w:val="26"/>
          <w:szCs w:val="26"/>
        </w:rPr>
      </w:pPr>
      <w:r>
        <w:rPr>
          <w:rFonts w:ascii="Times New Roman" w:hAnsi="Times New Roman"/>
          <w:b/>
          <w:sz w:val="26"/>
          <w:szCs w:val="26"/>
        </w:rPr>
        <w:t>Tên cuộc thi: “Vinh quang Công đoàn Việt Nam” cấp cơ sở</w:t>
      </w:r>
      <w:r w:rsidR="00B269C6">
        <w:rPr>
          <w:rFonts w:ascii="Times New Roman" w:hAnsi="Times New Roman"/>
          <w:b/>
          <w:sz w:val="26"/>
          <w:szCs w:val="26"/>
        </w:rPr>
        <w:t xml:space="preserve"> Công đoàn trường CĐ Công Nghệ Thông Tin TP.HCM.</w:t>
      </w:r>
    </w:p>
    <w:p w:rsidR="00B269C6" w:rsidRDefault="00B269C6" w:rsidP="00B269C6">
      <w:pPr>
        <w:pStyle w:val="ListParagraph"/>
        <w:numPr>
          <w:ilvl w:val="1"/>
          <w:numId w:val="1"/>
        </w:numPr>
        <w:tabs>
          <w:tab w:val="clear" w:pos="1440"/>
          <w:tab w:val="num" w:pos="993"/>
        </w:tabs>
        <w:spacing w:before="120" w:after="120" w:line="360" w:lineRule="auto"/>
        <w:ind w:left="993" w:hanging="426"/>
        <w:jc w:val="both"/>
        <w:rPr>
          <w:rFonts w:ascii="Times New Roman" w:hAnsi="Times New Roman"/>
          <w:b/>
          <w:sz w:val="26"/>
          <w:szCs w:val="26"/>
        </w:rPr>
      </w:pPr>
      <w:r>
        <w:rPr>
          <w:rFonts w:ascii="Times New Roman" w:hAnsi="Times New Roman"/>
          <w:b/>
          <w:sz w:val="26"/>
          <w:szCs w:val="26"/>
        </w:rPr>
        <w:t xml:space="preserve">Nội dung thi: </w:t>
      </w:r>
    </w:p>
    <w:p w:rsidR="00B269C6" w:rsidRDefault="00B269C6" w:rsidP="00B269C6">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t xml:space="preserve">Gameshow thực hiện bằng chương trình Powerpoint với các nội dung tìm hiểu về lịch sử hình thành, xây dựng và phát triển của giai cấp công nhân, tổ chức Công đoàn Việt Nam và Công đoàn TP.HCM; tìm hiểu về ý nghĩa ngày Quốc tế lao động 1/5; tìm hiểu Nghị quyết Đại Hội X Công đoàn Thành phố và Nghị quyết Đại hội XI Công đoàn Việt Nam; học tập và làm theo tấm gương đạo đức Hồ Chí Minh về nêu cao tinh thần trách nhiệm, chống chủ nghĩa cá nhân, nói đi đôi với làm. </w:t>
      </w:r>
    </w:p>
    <w:p w:rsidR="006070FC" w:rsidRDefault="006070FC" w:rsidP="00B269C6">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t>Gameshow gồm có 04 phần: Trắc nghiệm – Hình ảnh và sự kiện – Câu hỏi kiến thức – Tìm hiểu âm nhạc truyền thống.</w:t>
      </w:r>
    </w:p>
    <w:p w:rsidR="006070FC" w:rsidRPr="006070FC" w:rsidRDefault="006070FC" w:rsidP="006070FC">
      <w:pPr>
        <w:pStyle w:val="ListParagraph"/>
        <w:numPr>
          <w:ilvl w:val="1"/>
          <w:numId w:val="1"/>
        </w:numPr>
        <w:tabs>
          <w:tab w:val="clear" w:pos="1440"/>
          <w:tab w:val="num" w:pos="993"/>
        </w:tabs>
        <w:spacing w:before="120" w:after="120" w:line="360" w:lineRule="auto"/>
        <w:ind w:left="993" w:hanging="426"/>
        <w:jc w:val="both"/>
        <w:rPr>
          <w:rFonts w:ascii="Times New Roman" w:hAnsi="Times New Roman"/>
          <w:b/>
          <w:sz w:val="26"/>
          <w:szCs w:val="26"/>
        </w:rPr>
      </w:pPr>
      <w:r>
        <w:rPr>
          <w:rFonts w:ascii="Times New Roman" w:hAnsi="Times New Roman"/>
          <w:b/>
          <w:sz w:val="26"/>
          <w:szCs w:val="26"/>
        </w:rPr>
        <w:t>Hình thức,</w:t>
      </w:r>
      <w:r w:rsidRPr="006070FC">
        <w:rPr>
          <w:rFonts w:ascii="Times New Roman" w:hAnsi="Times New Roman"/>
          <w:b/>
          <w:sz w:val="26"/>
          <w:szCs w:val="26"/>
        </w:rPr>
        <w:t xml:space="preserve"> thời gian</w:t>
      </w:r>
      <w:r>
        <w:rPr>
          <w:rFonts w:ascii="Times New Roman" w:hAnsi="Times New Roman"/>
          <w:b/>
          <w:sz w:val="26"/>
          <w:szCs w:val="26"/>
        </w:rPr>
        <w:t xml:space="preserve"> – địa điểm</w:t>
      </w:r>
      <w:r w:rsidRPr="006070FC">
        <w:rPr>
          <w:rFonts w:ascii="Times New Roman" w:hAnsi="Times New Roman"/>
          <w:b/>
          <w:sz w:val="26"/>
          <w:szCs w:val="26"/>
        </w:rPr>
        <w:t>:</w:t>
      </w:r>
    </w:p>
    <w:p w:rsidR="006070FC" w:rsidRDefault="006070FC" w:rsidP="006070FC">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lastRenderedPageBreak/>
        <w:t>Công đoàn trường thành lập 03 đội thi tương ứng với 03 tổ công đoàn Trường. Thi một lượt tính điểm.</w:t>
      </w:r>
    </w:p>
    <w:p w:rsidR="006070FC" w:rsidRDefault="006070FC" w:rsidP="006070FC">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t>Thời gian thi: 13g-15g, 19/06/2014 (Thứ 5)</w:t>
      </w:r>
    </w:p>
    <w:p w:rsidR="006070FC" w:rsidRDefault="006070FC" w:rsidP="006070FC">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t>Địa điểm: Phòng hội thảo</w:t>
      </w:r>
    </w:p>
    <w:p w:rsidR="00DE3F4C" w:rsidRDefault="00DE3F4C" w:rsidP="009F480D">
      <w:pPr>
        <w:numPr>
          <w:ilvl w:val="0"/>
          <w:numId w:val="1"/>
        </w:numPr>
        <w:spacing w:before="120" w:after="120" w:line="360" w:lineRule="auto"/>
        <w:ind w:left="1077"/>
        <w:jc w:val="both"/>
        <w:rPr>
          <w:rFonts w:ascii="Times New Roman" w:hAnsi="Times New Roman"/>
          <w:b/>
          <w:sz w:val="26"/>
          <w:szCs w:val="26"/>
        </w:rPr>
      </w:pPr>
      <w:r>
        <w:rPr>
          <w:rFonts w:ascii="Times New Roman" w:hAnsi="Times New Roman"/>
          <w:b/>
          <w:sz w:val="26"/>
          <w:szCs w:val="26"/>
        </w:rPr>
        <w:t>GIẢI THƯỞNG</w:t>
      </w:r>
      <w:r w:rsidR="006070FC">
        <w:rPr>
          <w:rFonts w:ascii="Times New Roman" w:hAnsi="Times New Roman"/>
          <w:b/>
          <w:sz w:val="26"/>
          <w:szCs w:val="26"/>
        </w:rPr>
        <w:t>:</w:t>
      </w:r>
    </w:p>
    <w:p w:rsidR="006070FC" w:rsidRPr="00AC3EC2" w:rsidRDefault="00AC3EC2" w:rsidP="00AC3EC2">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t xml:space="preserve">Giải nhất: </w:t>
      </w:r>
      <w:r w:rsidRPr="009D78E4">
        <w:rPr>
          <w:rFonts w:ascii="Times New Roman" w:hAnsi="Times New Roman"/>
          <w:b/>
          <w:sz w:val="26"/>
          <w:szCs w:val="26"/>
        </w:rPr>
        <w:t>300.000đ</w:t>
      </w:r>
      <w:r>
        <w:rPr>
          <w:rFonts w:ascii="Times New Roman" w:hAnsi="Times New Roman"/>
          <w:sz w:val="26"/>
          <w:szCs w:val="26"/>
        </w:rPr>
        <w:t xml:space="preserve"> </w:t>
      </w:r>
    </w:p>
    <w:p w:rsidR="00AC3EC2" w:rsidRPr="00AC3EC2" w:rsidRDefault="00AC3EC2" w:rsidP="00AC3EC2">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t xml:space="preserve">Giải nhì: </w:t>
      </w:r>
      <w:r w:rsidRPr="009D78E4">
        <w:rPr>
          <w:rFonts w:ascii="Times New Roman" w:hAnsi="Times New Roman"/>
          <w:b/>
          <w:sz w:val="26"/>
          <w:szCs w:val="26"/>
        </w:rPr>
        <w:t>200.000đ</w:t>
      </w:r>
    </w:p>
    <w:p w:rsidR="00AC3EC2" w:rsidRPr="00AC3EC2" w:rsidRDefault="00AC3EC2" w:rsidP="00AC3EC2">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t xml:space="preserve">Giải ba: </w:t>
      </w:r>
      <w:r w:rsidRPr="009D78E4">
        <w:rPr>
          <w:rFonts w:ascii="Times New Roman" w:hAnsi="Times New Roman"/>
          <w:b/>
          <w:sz w:val="26"/>
          <w:szCs w:val="26"/>
        </w:rPr>
        <w:t>100.000đ</w:t>
      </w:r>
    </w:p>
    <w:p w:rsidR="00DE3F4C" w:rsidRDefault="00DE3F4C" w:rsidP="009F480D">
      <w:pPr>
        <w:numPr>
          <w:ilvl w:val="0"/>
          <w:numId w:val="1"/>
        </w:numPr>
        <w:spacing w:before="120" w:after="120" w:line="360" w:lineRule="auto"/>
        <w:ind w:left="1077"/>
        <w:jc w:val="both"/>
        <w:rPr>
          <w:rFonts w:ascii="Times New Roman" w:hAnsi="Times New Roman"/>
          <w:b/>
          <w:sz w:val="26"/>
          <w:szCs w:val="26"/>
        </w:rPr>
      </w:pPr>
      <w:r>
        <w:rPr>
          <w:rFonts w:ascii="Times New Roman" w:hAnsi="Times New Roman"/>
          <w:b/>
          <w:sz w:val="26"/>
          <w:szCs w:val="26"/>
        </w:rPr>
        <w:t>BAN TỔ CHỨC:</w:t>
      </w:r>
    </w:p>
    <w:p w:rsidR="00AC3EC2" w:rsidRPr="00D56999" w:rsidRDefault="00AC3EC2" w:rsidP="00D56999">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t>Đ/c Trần Minh Thái</w:t>
      </w:r>
      <w:r>
        <w:rPr>
          <w:rFonts w:ascii="Times New Roman" w:hAnsi="Times New Roman"/>
          <w:sz w:val="26"/>
          <w:szCs w:val="26"/>
        </w:rPr>
        <w:tab/>
      </w:r>
      <w:r>
        <w:rPr>
          <w:rFonts w:ascii="Times New Roman" w:hAnsi="Times New Roman"/>
          <w:sz w:val="26"/>
          <w:szCs w:val="26"/>
        </w:rPr>
        <w:tab/>
      </w:r>
      <w:r w:rsidR="009D78E4">
        <w:rPr>
          <w:rFonts w:ascii="Times New Roman" w:hAnsi="Times New Roman"/>
          <w:sz w:val="26"/>
          <w:szCs w:val="26"/>
        </w:rPr>
        <w:tab/>
      </w:r>
      <w:r>
        <w:rPr>
          <w:rFonts w:ascii="Times New Roman" w:hAnsi="Times New Roman"/>
          <w:sz w:val="26"/>
          <w:szCs w:val="26"/>
        </w:rPr>
        <w:t>CT Công đoàn</w:t>
      </w:r>
      <w:r>
        <w:rPr>
          <w:rFonts w:ascii="Times New Roman" w:hAnsi="Times New Roman"/>
          <w:sz w:val="26"/>
          <w:szCs w:val="26"/>
        </w:rPr>
        <w:tab/>
      </w:r>
      <w:r>
        <w:rPr>
          <w:rFonts w:ascii="Times New Roman" w:hAnsi="Times New Roman"/>
          <w:sz w:val="26"/>
          <w:szCs w:val="26"/>
        </w:rPr>
        <w:tab/>
        <w:t>Trưởng ban</w:t>
      </w:r>
    </w:p>
    <w:p w:rsidR="00AC3EC2" w:rsidRPr="00D56999" w:rsidRDefault="00AC3EC2" w:rsidP="00D56999">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t xml:space="preserve">Đ/c Tô Thị Thanh Nhàn </w:t>
      </w:r>
      <w:r>
        <w:rPr>
          <w:rFonts w:ascii="Times New Roman" w:hAnsi="Times New Roman"/>
          <w:sz w:val="26"/>
          <w:szCs w:val="26"/>
        </w:rPr>
        <w:tab/>
      </w:r>
      <w:r w:rsidR="009D78E4">
        <w:rPr>
          <w:rFonts w:ascii="Times New Roman" w:hAnsi="Times New Roman"/>
          <w:sz w:val="26"/>
          <w:szCs w:val="26"/>
        </w:rPr>
        <w:tab/>
      </w:r>
      <w:r>
        <w:rPr>
          <w:rFonts w:ascii="Times New Roman" w:hAnsi="Times New Roman"/>
          <w:sz w:val="26"/>
          <w:szCs w:val="26"/>
        </w:rPr>
        <w:t>P.CT Công đoàn</w:t>
      </w:r>
      <w:r>
        <w:rPr>
          <w:rFonts w:ascii="Times New Roman" w:hAnsi="Times New Roman"/>
          <w:sz w:val="26"/>
          <w:szCs w:val="26"/>
        </w:rPr>
        <w:tab/>
      </w:r>
      <w:r>
        <w:rPr>
          <w:rFonts w:ascii="Times New Roman" w:hAnsi="Times New Roman"/>
          <w:sz w:val="26"/>
          <w:szCs w:val="26"/>
        </w:rPr>
        <w:tab/>
        <w:t>Phó ban</w:t>
      </w:r>
    </w:p>
    <w:p w:rsidR="00AC3EC2" w:rsidRPr="00D56999" w:rsidRDefault="00AC3EC2" w:rsidP="00D56999">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t>Đ/c Trần Trung Việt</w:t>
      </w:r>
      <w:r>
        <w:rPr>
          <w:rFonts w:ascii="Times New Roman" w:hAnsi="Times New Roman"/>
          <w:sz w:val="26"/>
          <w:szCs w:val="26"/>
        </w:rPr>
        <w:tab/>
      </w:r>
      <w:r>
        <w:rPr>
          <w:rFonts w:ascii="Times New Roman" w:hAnsi="Times New Roman"/>
          <w:sz w:val="26"/>
          <w:szCs w:val="26"/>
        </w:rPr>
        <w:tab/>
      </w:r>
      <w:r w:rsidR="009D78E4">
        <w:rPr>
          <w:rFonts w:ascii="Times New Roman" w:hAnsi="Times New Roman"/>
          <w:sz w:val="26"/>
          <w:szCs w:val="26"/>
        </w:rPr>
        <w:tab/>
      </w:r>
      <w:r>
        <w:rPr>
          <w:rFonts w:ascii="Times New Roman" w:hAnsi="Times New Roman"/>
          <w:sz w:val="26"/>
          <w:szCs w:val="26"/>
        </w:rPr>
        <w:t>UVBCH Công đoàn</w:t>
      </w:r>
      <w:r>
        <w:rPr>
          <w:rFonts w:ascii="Times New Roman" w:hAnsi="Times New Roman"/>
          <w:sz w:val="26"/>
          <w:szCs w:val="26"/>
        </w:rPr>
        <w:tab/>
      </w:r>
      <w:r>
        <w:rPr>
          <w:rFonts w:ascii="Times New Roman" w:hAnsi="Times New Roman"/>
          <w:sz w:val="26"/>
          <w:szCs w:val="26"/>
        </w:rPr>
        <w:tab/>
        <w:t>Thành viên</w:t>
      </w:r>
    </w:p>
    <w:p w:rsidR="00AC3EC2" w:rsidRPr="00D56999" w:rsidRDefault="00AC3EC2" w:rsidP="00D56999">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t>Đ/c Nguyễn T Hồng Thoa</w:t>
      </w:r>
      <w:r>
        <w:rPr>
          <w:rFonts w:ascii="Times New Roman" w:hAnsi="Times New Roman"/>
          <w:sz w:val="26"/>
          <w:szCs w:val="26"/>
        </w:rPr>
        <w:tab/>
      </w:r>
      <w:r w:rsidR="009D78E4">
        <w:rPr>
          <w:rFonts w:ascii="Times New Roman" w:hAnsi="Times New Roman"/>
          <w:sz w:val="26"/>
          <w:szCs w:val="26"/>
        </w:rPr>
        <w:tab/>
      </w:r>
      <w:r>
        <w:rPr>
          <w:rFonts w:ascii="Times New Roman" w:hAnsi="Times New Roman"/>
          <w:sz w:val="26"/>
          <w:szCs w:val="26"/>
        </w:rPr>
        <w:t>UVBCH Công đoàn</w:t>
      </w:r>
      <w:r>
        <w:rPr>
          <w:rFonts w:ascii="Times New Roman" w:hAnsi="Times New Roman"/>
          <w:sz w:val="26"/>
          <w:szCs w:val="26"/>
        </w:rPr>
        <w:tab/>
      </w:r>
      <w:r>
        <w:rPr>
          <w:rFonts w:ascii="Times New Roman" w:hAnsi="Times New Roman"/>
          <w:sz w:val="26"/>
          <w:szCs w:val="26"/>
        </w:rPr>
        <w:tab/>
        <w:t xml:space="preserve">Thành viên </w:t>
      </w:r>
    </w:p>
    <w:p w:rsidR="00AC3EC2" w:rsidRPr="00D56999" w:rsidRDefault="00AC3EC2" w:rsidP="00D56999">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t>Đ/c Văn Quốc Hùng</w:t>
      </w:r>
      <w:r>
        <w:rPr>
          <w:rFonts w:ascii="Times New Roman" w:hAnsi="Times New Roman"/>
          <w:sz w:val="26"/>
          <w:szCs w:val="26"/>
        </w:rPr>
        <w:tab/>
      </w:r>
      <w:r>
        <w:rPr>
          <w:rFonts w:ascii="Times New Roman" w:hAnsi="Times New Roman"/>
          <w:sz w:val="26"/>
          <w:szCs w:val="26"/>
        </w:rPr>
        <w:tab/>
      </w:r>
      <w:r w:rsidR="009D78E4">
        <w:rPr>
          <w:rFonts w:ascii="Times New Roman" w:hAnsi="Times New Roman"/>
          <w:sz w:val="26"/>
          <w:szCs w:val="26"/>
        </w:rPr>
        <w:tab/>
      </w:r>
      <w:r>
        <w:rPr>
          <w:rFonts w:ascii="Times New Roman" w:hAnsi="Times New Roman"/>
          <w:sz w:val="26"/>
          <w:szCs w:val="26"/>
        </w:rPr>
        <w:t>UVBCH Công đoàn</w:t>
      </w:r>
      <w:r>
        <w:rPr>
          <w:rFonts w:ascii="Times New Roman" w:hAnsi="Times New Roman"/>
          <w:sz w:val="26"/>
          <w:szCs w:val="26"/>
        </w:rPr>
        <w:tab/>
      </w:r>
      <w:r>
        <w:rPr>
          <w:rFonts w:ascii="Times New Roman" w:hAnsi="Times New Roman"/>
          <w:sz w:val="26"/>
          <w:szCs w:val="26"/>
        </w:rPr>
        <w:tab/>
        <w:t>Thành viên</w:t>
      </w:r>
    </w:p>
    <w:p w:rsidR="00AC3EC2" w:rsidRPr="00D56999" w:rsidRDefault="00AC3EC2" w:rsidP="00D56999">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t xml:space="preserve">Đ/c Nguyễn Minh Tiến </w:t>
      </w:r>
      <w:r>
        <w:rPr>
          <w:rFonts w:ascii="Times New Roman" w:hAnsi="Times New Roman"/>
          <w:sz w:val="26"/>
          <w:szCs w:val="26"/>
        </w:rPr>
        <w:tab/>
      </w:r>
      <w:r w:rsidR="009D78E4">
        <w:rPr>
          <w:rFonts w:ascii="Times New Roman" w:hAnsi="Times New Roman"/>
          <w:sz w:val="26"/>
          <w:szCs w:val="26"/>
        </w:rPr>
        <w:tab/>
      </w:r>
      <w:r>
        <w:rPr>
          <w:rFonts w:ascii="Times New Roman" w:hAnsi="Times New Roman"/>
          <w:sz w:val="26"/>
          <w:szCs w:val="26"/>
        </w:rPr>
        <w:t>UVBCH Công đoàn</w:t>
      </w:r>
      <w:r>
        <w:rPr>
          <w:rFonts w:ascii="Times New Roman" w:hAnsi="Times New Roman"/>
          <w:sz w:val="26"/>
          <w:szCs w:val="26"/>
        </w:rPr>
        <w:tab/>
      </w:r>
      <w:r>
        <w:rPr>
          <w:rFonts w:ascii="Times New Roman" w:hAnsi="Times New Roman"/>
          <w:sz w:val="26"/>
          <w:szCs w:val="26"/>
        </w:rPr>
        <w:tab/>
        <w:t>Thành viên</w:t>
      </w:r>
    </w:p>
    <w:p w:rsidR="00AC3EC2" w:rsidRPr="00D56999" w:rsidRDefault="00AC3EC2" w:rsidP="00D56999">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t xml:space="preserve">Đ/c Vũ Văn Đông </w:t>
      </w:r>
      <w:r>
        <w:rPr>
          <w:rFonts w:ascii="Times New Roman" w:hAnsi="Times New Roman"/>
          <w:sz w:val="26"/>
          <w:szCs w:val="26"/>
        </w:rPr>
        <w:tab/>
      </w:r>
      <w:r>
        <w:rPr>
          <w:rFonts w:ascii="Times New Roman" w:hAnsi="Times New Roman"/>
          <w:sz w:val="26"/>
          <w:szCs w:val="26"/>
        </w:rPr>
        <w:tab/>
      </w:r>
      <w:r w:rsidR="009D78E4">
        <w:rPr>
          <w:rFonts w:ascii="Times New Roman" w:hAnsi="Times New Roman"/>
          <w:sz w:val="26"/>
          <w:szCs w:val="26"/>
        </w:rPr>
        <w:tab/>
      </w:r>
      <w:r>
        <w:rPr>
          <w:rFonts w:ascii="Times New Roman" w:hAnsi="Times New Roman"/>
          <w:sz w:val="26"/>
          <w:szCs w:val="26"/>
        </w:rPr>
        <w:t>UVBKT Công đoàn</w:t>
      </w:r>
      <w:r>
        <w:rPr>
          <w:rFonts w:ascii="Times New Roman" w:hAnsi="Times New Roman"/>
          <w:sz w:val="26"/>
          <w:szCs w:val="26"/>
        </w:rPr>
        <w:tab/>
      </w:r>
      <w:r>
        <w:rPr>
          <w:rFonts w:ascii="Times New Roman" w:hAnsi="Times New Roman"/>
          <w:sz w:val="26"/>
          <w:szCs w:val="26"/>
        </w:rPr>
        <w:tab/>
        <w:t>Thành viên</w:t>
      </w:r>
    </w:p>
    <w:p w:rsidR="00DE3F4C" w:rsidRDefault="00DE3F4C" w:rsidP="009F480D">
      <w:pPr>
        <w:numPr>
          <w:ilvl w:val="0"/>
          <w:numId w:val="1"/>
        </w:numPr>
        <w:spacing w:before="120" w:after="120" w:line="360" w:lineRule="auto"/>
        <w:ind w:left="1077"/>
        <w:jc w:val="both"/>
        <w:rPr>
          <w:rFonts w:ascii="Times New Roman" w:hAnsi="Times New Roman"/>
          <w:b/>
          <w:sz w:val="26"/>
          <w:szCs w:val="26"/>
        </w:rPr>
      </w:pPr>
      <w:r>
        <w:rPr>
          <w:rFonts w:ascii="Times New Roman" w:hAnsi="Times New Roman"/>
          <w:b/>
          <w:sz w:val="26"/>
          <w:szCs w:val="26"/>
        </w:rPr>
        <w:t>TÀI LIỆU PHỤC VỤ HỘI THI:</w:t>
      </w:r>
    </w:p>
    <w:p w:rsidR="00AC3EC2" w:rsidRPr="00D56999" w:rsidRDefault="00816703" w:rsidP="00D56999">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t>Tài liệu Hỏi – Đáp “Vinh quang Công đoàn Việt Nam”</w:t>
      </w:r>
    </w:p>
    <w:p w:rsidR="00816703" w:rsidRPr="00D56999" w:rsidRDefault="00816703" w:rsidP="00D56999">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t>Văn kiện Đại hội X Công đoàn Thành phố</w:t>
      </w:r>
      <w:r w:rsidR="00F203C0">
        <w:rPr>
          <w:rFonts w:ascii="Times New Roman" w:hAnsi="Times New Roman"/>
          <w:sz w:val="26"/>
          <w:szCs w:val="26"/>
        </w:rPr>
        <w:t xml:space="preserve"> và Văn kiện Đại hội XI Công đoàn Việt Nam.</w:t>
      </w:r>
    </w:p>
    <w:p w:rsidR="00F203C0" w:rsidRPr="00D56999" w:rsidRDefault="00F203C0" w:rsidP="00D56999">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t>Tài liệu học tập và làm theo tấm gương đạo đức Hồ Chí Minh về nêu cao tinh thần trách nhiệm, chống chủ nghĩa cá nhân, nói đi đôi với làm (tài liệu sinh hoạt chi bộ, đoàn thể và tại các cơ quan, đơn vị năm 2014) – NXB Chính trị Quốc gia – Sự thật, Hà Nội, 2014 – Ban tuyên giáo Thành ủy phát hành.</w:t>
      </w:r>
    </w:p>
    <w:p w:rsidR="00DE3F4C" w:rsidRDefault="00DE3F4C" w:rsidP="009F480D">
      <w:pPr>
        <w:numPr>
          <w:ilvl w:val="0"/>
          <w:numId w:val="1"/>
        </w:numPr>
        <w:spacing w:before="120" w:after="120" w:line="360" w:lineRule="auto"/>
        <w:ind w:left="1077"/>
        <w:jc w:val="both"/>
        <w:rPr>
          <w:rFonts w:ascii="Times New Roman" w:hAnsi="Times New Roman"/>
          <w:b/>
          <w:sz w:val="26"/>
          <w:szCs w:val="26"/>
        </w:rPr>
      </w:pPr>
      <w:r>
        <w:rPr>
          <w:rFonts w:ascii="Times New Roman" w:hAnsi="Times New Roman"/>
          <w:b/>
          <w:sz w:val="26"/>
          <w:szCs w:val="26"/>
        </w:rPr>
        <w:t>TIẾN ĐỘ THỜI GIAN:</w:t>
      </w:r>
    </w:p>
    <w:p w:rsidR="00F203C0" w:rsidRPr="00D56999" w:rsidRDefault="00F203C0" w:rsidP="00D56999">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t xml:space="preserve"> 30/05/2014 – 01/06/2014: lên kế hoạch</w:t>
      </w:r>
    </w:p>
    <w:p w:rsidR="00F203C0" w:rsidRPr="00D56999" w:rsidRDefault="00F203C0" w:rsidP="00D56999">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t>02/06/2014 – 18/06/2014: Tuyên truyền vận động Công đoàn viên tham gia.</w:t>
      </w:r>
    </w:p>
    <w:p w:rsidR="00F203C0" w:rsidRPr="00D56999" w:rsidRDefault="00F203C0" w:rsidP="00D56999">
      <w:pPr>
        <w:pStyle w:val="ListParagraph"/>
        <w:numPr>
          <w:ilvl w:val="0"/>
          <w:numId w:val="2"/>
        </w:numPr>
        <w:spacing w:before="120" w:after="120" w:line="360" w:lineRule="auto"/>
        <w:ind w:left="709" w:hanging="425"/>
        <w:jc w:val="both"/>
        <w:rPr>
          <w:rFonts w:ascii="Times New Roman" w:hAnsi="Times New Roman"/>
          <w:sz w:val="26"/>
          <w:szCs w:val="26"/>
        </w:rPr>
      </w:pPr>
      <w:r>
        <w:rPr>
          <w:rFonts w:ascii="Times New Roman" w:hAnsi="Times New Roman"/>
          <w:sz w:val="26"/>
          <w:szCs w:val="26"/>
        </w:rPr>
        <w:lastRenderedPageBreak/>
        <w:t xml:space="preserve">19/06/2014: </w:t>
      </w:r>
      <w:r w:rsidR="00D56999">
        <w:rPr>
          <w:rFonts w:ascii="Times New Roman" w:hAnsi="Times New Roman"/>
          <w:sz w:val="26"/>
          <w:szCs w:val="26"/>
        </w:rPr>
        <w:t>Thi và phát giải</w:t>
      </w:r>
      <w:r w:rsidR="00A4057B">
        <w:rPr>
          <w:rFonts w:ascii="Times New Roman" w:hAnsi="Times New Roman"/>
          <w:sz w:val="26"/>
          <w:szCs w:val="26"/>
        </w:rPr>
        <w:t>.</w:t>
      </w:r>
    </w:p>
    <w:p w:rsidR="00D56999" w:rsidRDefault="00D56999" w:rsidP="00D56999">
      <w:pPr>
        <w:tabs>
          <w:tab w:val="center" w:pos="7923"/>
        </w:tabs>
        <w:jc w:val="both"/>
        <w:rPr>
          <w:rFonts w:ascii="Times New Roman" w:hAnsi="Times New Roman"/>
          <w:b/>
          <w:sz w:val="26"/>
        </w:rPr>
      </w:pPr>
      <w:r>
        <w:rPr>
          <w:rFonts w:ascii="Times New Roman" w:hAnsi="Times New Roman"/>
          <w:b/>
          <w:sz w:val="26"/>
        </w:rPr>
        <w:tab/>
      </w:r>
      <w:proofErr w:type="gramStart"/>
      <w:r w:rsidRPr="00725FE1">
        <w:rPr>
          <w:rFonts w:ascii="Times New Roman" w:hAnsi="Times New Roman"/>
          <w:b/>
          <w:sz w:val="26"/>
        </w:rPr>
        <w:t>TM.</w:t>
      </w:r>
      <w:proofErr w:type="gramEnd"/>
      <w:r w:rsidRPr="00725FE1">
        <w:rPr>
          <w:rFonts w:ascii="Times New Roman" w:hAnsi="Times New Roman"/>
          <w:b/>
          <w:sz w:val="26"/>
        </w:rPr>
        <w:t xml:space="preserve"> BAN CHẤP HÀNH</w:t>
      </w:r>
      <w:r>
        <w:rPr>
          <w:rFonts w:ascii="Times New Roman" w:hAnsi="Times New Roman"/>
          <w:b/>
          <w:sz w:val="26"/>
        </w:rPr>
        <w:tab/>
      </w:r>
      <w:r>
        <w:rPr>
          <w:rFonts w:ascii="Times New Roman" w:hAnsi="Times New Roman"/>
          <w:b/>
          <w:sz w:val="26"/>
        </w:rPr>
        <w:tab/>
      </w:r>
      <w:r w:rsidRPr="00725FE1">
        <w:rPr>
          <w:rFonts w:ascii="Times New Roman" w:hAnsi="Times New Roman"/>
          <w:b/>
          <w:sz w:val="26"/>
        </w:rPr>
        <w:t>Chủ tịch</w:t>
      </w:r>
    </w:p>
    <w:p w:rsidR="00C64D1E" w:rsidRPr="00725FE1" w:rsidRDefault="00C64D1E" w:rsidP="00D56999">
      <w:pPr>
        <w:tabs>
          <w:tab w:val="center" w:pos="7923"/>
        </w:tabs>
        <w:jc w:val="both"/>
        <w:rPr>
          <w:rFonts w:ascii="Times New Roman" w:hAnsi="Times New Roman"/>
          <w:b/>
          <w:sz w:val="26"/>
        </w:rPr>
      </w:pPr>
      <w:r>
        <w:rPr>
          <w:rFonts w:ascii="Times New Roman" w:hAnsi="Times New Roman"/>
          <w:b/>
          <w:sz w:val="26"/>
        </w:rPr>
        <w:tab/>
        <w:t>(</w:t>
      </w:r>
      <w:proofErr w:type="gramStart"/>
      <w:r>
        <w:rPr>
          <w:rFonts w:ascii="Times New Roman" w:hAnsi="Times New Roman"/>
          <w:b/>
          <w:sz w:val="26"/>
        </w:rPr>
        <w:t>đã</w:t>
      </w:r>
      <w:proofErr w:type="gramEnd"/>
      <w:r>
        <w:rPr>
          <w:rFonts w:ascii="Times New Roman" w:hAnsi="Times New Roman"/>
          <w:b/>
          <w:sz w:val="26"/>
        </w:rPr>
        <w:t xml:space="preserve"> ký)</w:t>
      </w:r>
    </w:p>
    <w:p w:rsidR="00D56999" w:rsidRPr="00CE65F7" w:rsidRDefault="00D56999" w:rsidP="00D56999">
      <w:pPr>
        <w:jc w:val="both"/>
        <w:rPr>
          <w:rFonts w:ascii="Times New Roman" w:hAnsi="Times New Roman"/>
          <w:sz w:val="26"/>
          <w:u w:val="single"/>
        </w:rPr>
      </w:pPr>
      <w:r w:rsidRPr="00CE65F7">
        <w:rPr>
          <w:rFonts w:ascii="Times New Roman" w:hAnsi="Times New Roman"/>
          <w:sz w:val="26"/>
          <w:u w:val="single"/>
        </w:rPr>
        <w:t>Nơi nhận:</w:t>
      </w:r>
    </w:p>
    <w:p w:rsidR="00D56999" w:rsidRPr="00CE65F7" w:rsidRDefault="00D56999" w:rsidP="00D56999">
      <w:pPr>
        <w:numPr>
          <w:ilvl w:val="0"/>
          <w:numId w:val="3"/>
        </w:numPr>
        <w:tabs>
          <w:tab w:val="clear" w:pos="1080"/>
          <w:tab w:val="num" w:pos="240"/>
        </w:tabs>
        <w:ind w:hanging="1080"/>
        <w:jc w:val="both"/>
        <w:rPr>
          <w:rFonts w:ascii="Times New Roman" w:hAnsi="Times New Roman"/>
          <w:i/>
          <w:sz w:val="26"/>
        </w:rPr>
      </w:pPr>
      <w:r w:rsidRPr="00CE65F7">
        <w:rPr>
          <w:rFonts w:ascii="Times New Roman" w:hAnsi="Times New Roman"/>
          <w:i/>
          <w:sz w:val="26"/>
        </w:rPr>
        <w:t>Như trên</w:t>
      </w:r>
    </w:p>
    <w:p w:rsidR="00D56999" w:rsidRPr="00CE65F7" w:rsidRDefault="00D56999" w:rsidP="00D56999">
      <w:pPr>
        <w:numPr>
          <w:ilvl w:val="0"/>
          <w:numId w:val="3"/>
        </w:numPr>
        <w:tabs>
          <w:tab w:val="clear" w:pos="1080"/>
          <w:tab w:val="num" w:pos="240"/>
        </w:tabs>
        <w:ind w:hanging="1080"/>
        <w:jc w:val="both"/>
        <w:rPr>
          <w:rFonts w:ascii="Times New Roman" w:hAnsi="Times New Roman"/>
          <w:i/>
          <w:sz w:val="26"/>
        </w:rPr>
      </w:pPr>
      <w:r w:rsidRPr="00CE65F7">
        <w:rPr>
          <w:rFonts w:ascii="Times New Roman" w:hAnsi="Times New Roman"/>
          <w:i/>
          <w:sz w:val="26"/>
        </w:rPr>
        <w:t>LĐLĐ TP.HCM (thay b/c)</w:t>
      </w:r>
    </w:p>
    <w:p w:rsidR="00D56999" w:rsidRPr="00CE65F7" w:rsidRDefault="00D56999" w:rsidP="00D56999">
      <w:pPr>
        <w:numPr>
          <w:ilvl w:val="0"/>
          <w:numId w:val="3"/>
        </w:numPr>
        <w:tabs>
          <w:tab w:val="clear" w:pos="1080"/>
          <w:tab w:val="num" w:pos="240"/>
        </w:tabs>
        <w:ind w:hanging="1080"/>
        <w:jc w:val="both"/>
        <w:rPr>
          <w:rFonts w:ascii="Times New Roman" w:hAnsi="Times New Roman"/>
          <w:i/>
          <w:sz w:val="26"/>
        </w:rPr>
      </w:pPr>
      <w:r w:rsidRPr="00CE65F7">
        <w:rPr>
          <w:rFonts w:ascii="Times New Roman" w:hAnsi="Times New Roman"/>
          <w:i/>
          <w:sz w:val="26"/>
        </w:rPr>
        <w:t>Đảng ủy, BGH  (thay b/c)</w:t>
      </w:r>
    </w:p>
    <w:p w:rsidR="00D56999" w:rsidRPr="00CE65F7" w:rsidRDefault="00D56999" w:rsidP="00D56999">
      <w:pPr>
        <w:numPr>
          <w:ilvl w:val="0"/>
          <w:numId w:val="3"/>
        </w:numPr>
        <w:tabs>
          <w:tab w:val="clear" w:pos="1080"/>
          <w:tab w:val="num" w:pos="240"/>
        </w:tabs>
        <w:ind w:hanging="1080"/>
        <w:jc w:val="both"/>
        <w:rPr>
          <w:rFonts w:ascii="Times New Roman" w:hAnsi="Times New Roman"/>
          <w:i/>
          <w:sz w:val="26"/>
        </w:rPr>
      </w:pPr>
      <w:r w:rsidRPr="00CE65F7">
        <w:rPr>
          <w:rFonts w:ascii="Times New Roman" w:hAnsi="Times New Roman"/>
          <w:i/>
          <w:sz w:val="26"/>
        </w:rPr>
        <w:t>Lưu VP</w:t>
      </w:r>
    </w:p>
    <w:p w:rsidR="00D56999" w:rsidRPr="00725FE1" w:rsidRDefault="00D56999" w:rsidP="00D56999">
      <w:pPr>
        <w:ind w:left="6480"/>
        <w:jc w:val="both"/>
        <w:rPr>
          <w:rFonts w:ascii="Times New Roman" w:hAnsi="Times New Roman"/>
          <w:sz w:val="26"/>
        </w:rPr>
      </w:pPr>
      <w:r w:rsidRPr="00725FE1">
        <w:rPr>
          <w:rFonts w:ascii="Times New Roman" w:hAnsi="Times New Roman"/>
          <w:sz w:val="26"/>
        </w:rPr>
        <w:t xml:space="preserve">  </w:t>
      </w:r>
    </w:p>
    <w:p w:rsidR="00D56999" w:rsidRPr="00725FE1" w:rsidRDefault="00D56999" w:rsidP="00D56999">
      <w:pPr>
        <w:tabs>
          <w:tab w:val="center" w:pos="7923"/>
        </w:tabs>
        <w:jc w:val="both"/>
        <w:rPr>
          <w:rFonts w:ascii="Times New Roman" w:hAnsi="Times New Roman"/>
          <w:b/>
          <w:i/>
          <w:sz w:val="26"/>
        </w:rPr>
      </w:pPr>
      <w:r>
        <w:rPr>
          <w:rFonts w:ascii="Times New Roman" w:hAnsi="Times New Roman"/>
          <w:b/>
          <w:sz w:val="26"/>
        </w:rPr>
        <w:tab/>
        <w:t>Trần Minh Thái</w:t>
      </w:r>
    </w:p>
    <w:p w:rsidR="00D56999" w:rsidRPr="000C388D" w:rsidRDefault="00D56999" w:rsidP="00D56999">
      <w:pPr>
        <w:tabs>
          <w:tab w:val="center" w:pos="8208"/>
        </w:tabs>
        <w:spacing w:line="360" w:lineRule="auto"/>
        <w:jc w:val="center"/>
        <w:rPr>
          <w:rFonts w:ascii="Times New Roman" w:hAnsi="Times New Roman"/>
          <w:b/>
        </w:rPr>
      </w:pPr>
      <w:r w:rsidRPr="000C388D">
        <w:rPr>
          <w:rFonts w:ascii="Times New Roman" w:hAnsi="Times New Roman"/>
          <w:b/>
          <w:sz w:val="26"/>
          <w:u w:val="single"/>
        </w:rPr>
        <w:t xml:space="preserve">Ý KIẾN </w:t>
      </w:r>
      <w:r>
        <w:rPr>
          <w:rFonts w:ascii="Times New Roman" w:hAnsi="Times New Roman"/>
          <w:b/>
          <w:sz w:val="26"/>
          <w:u w:val="single"/>
        </w:rPr>
        <w:t>BAN GIÁM HIỆU</w:t>
      </w:r>
    </w:p>
    <w:p w:rsidR="00D56999" w:rsidRDefault="00C64D1E" w:rsidP="00C64D1E">
      <w:pPr>
        <w:spacing w:before="120" w:after="120" w:line="360" w:lineRule="auto"/>
        <w:jc w:val="center"/>
        <w:rPr>
          <w:rFonts w:ascii="Times New Roman" w:hAnsi="Times New Roman"/>
          <w:b/>
          <w:sz w:val="26"/>
          <w:szCs w:val="26"/>
        </w:rPr>
      </w:pPr>
      <w:r>
        <w:rPr>
          <w:rFonts w:ascii="Times New Roman" w:hAnsi="Times New Roman"/>
          <w:b/>
          <w:sz w:val="26"/>
          <w:szCs w:val="26"/>
        </w:rPr>
        <w:t xml:space="preserve">HIỆU TRƯỞNG </w:t>
      </w:r>
    </w:p>
    <w:p w:rsidR="00C64D1E" w:rsidRDefault="00C64D1E" w:rsidP="00C64D1E">
      <w:pPr>
        <w:spacing w:before="120" w:after="120" w:line="360" w:lineRule="auto"/>
        <w:jc w:val="center"/>
        <w:rPr>
          <w:rFonts w:ascii="Times New Roman" w:hAnsi="Times New Roman"/>
          <w:b/>
          <w:sz w:val="26"/>
          <w:szCs w:val="26"/>
        </w:rPr>
      </w:pPr>
      <w:r>
        <w:rPr>
          <w:rFonts w:ascii="Times New Roman" w:hAnsi="Times New Roman"/>
          <w:b/>
          <w:sz w:val="26"/>
          <w:szCs w:val="26"/>
        </w:rPr>
        <w:t>(</w:t>
      </w:r>
      <w:proofErr w:type="gramStart"/>
      <w:r>
        <w:rPr>
          <w:rFonts w:ascii="Times New Roman" w:hAnsi="Times New Roman"/>
          <w:b/>
          <w:sz w:val="26"/>
          <w:szCs w:val="26"/>
        </w:rPr>
        <w:t>đã</w:t>
      </w:r>
      <w:proofErr w:type="gramEnd"/>
      <w:r>
        <w:rPr>
          <w:rFonts w:ascii="Times New Roman" w:hAnsi="Times New Roman"/>
          <w:b/>
          <w:sz w:val="26"/>
          <w:szCs w:val="26"/>
        </w:rPr>
        <w:t xml:space="preserve"> ký)</w:t>
      </w:r>
    </w:p>
    <w:p w:rsidR="00C64D1E" w:rsidRDefault="00C64D1E" w:rsidP="00C64D1E">
      <w:pPr>
        <w:spacing w:before="120" w:after="120" w:line="360" w:lineRule="auto"/>
        <w:jc w:val="center"/>
        <w:rPr>
          <w:rFonts w:ascii="Times New Roman" w:hAnsi="Times New Roman"/>
          <w:b/>
          <w:sz w:val="26"/>
          <w:szCs w:val="26"/>
        </w:rPr>
      </w:pPr>
    </w:p>
    <w:p w:rsidR="00C64D1E" w:rsidRPr="00C64D1E" w:rsidRDefault="00C64D1E" w:rsidP="00C64D1E">
      <w:pPr>
        <w:spacing w:before="120" w:after="120" w:line="360" w:lineRule="auto"/>
        <w:jc w:val="center"/>
        <w:rPr>
          <w:rFonts w:ascii="Times New Roman" w:hAnsi="Times New Roman"/>
          <w:b/>
          <w:sz w:val="26"/>
          <w:szCs w:val="26"/>
        </w:rPr>
      </w:pPr>
      <w:r>
        <w:rPr>
          <w:rFonts w:ascii="Times New Roman" w:hAnsi="Times New Roman"/>
          <w:b/>
          <w:sz w:val="26"/>
          <w:szCs w:val="26"/>
        </w:rPr>
        <w:t>PGS.TS Nguyễn Tác Anh</w:t>
      </w:r>
    </w:p>
    <w:p w:rsidR="002F7E28" w:rsidRDefault="00C64D1E"/>
    <w:sectPr w:rsidR="002F7E28" w:rsidSect="003E61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D1621"/>
    <w:multiLevelType w:val="hybridMultilevel"/>
    <w:tmpl w:val="B3241F60"/>
    <w:lvl w:ilvl="0" w:tplc="263AC93C">
      <w:numFmt w:val="bullet"/>
      <w:lvlText w:val="-"/>
      <w:lvlJc w:val="left"/>
      <w:pPr>
        <w:ind w:left="1437" w:hanging="360"/>
      </w:pPr>
      <w:rPr>
        <w:rFonts w:ascii="Times New Roman" w:eastAsia="Times New Roman" w:hAnsi="Times New Roman" w:cs="Times New Roman"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
    <w:nsid w:val="528C7F6A"/>
    <w:multiLevelType w:val="hybridMultilevel"/>
    <w:tmpl w:val="5A16707E"/>
    <w:lvl w:ilvl="0" w:tplc="7CB0DB9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F213A55"/>
    <w:multiLevelType w:val="hybridMultilevel"/>
    <w:tmpl w:val="8E2A7EB8"/>
    <w:lvl w:ilvl="0" w:tplc="2482DABC">
      <w:start w:val="1"/>
      <w:numFmt w:val="upperRoman"/>
      <w:lvlText w:val="%1."/>
      <w:lvlJc w:val="left"/>
      <w:pPr>
        <w:tabs>
          <w:tab w:val="num" w:pos="1080"/>
        </w:tabs>
        <w:ind w:left="1080" w:hanging="720"/>
      </w:pPr>
      <w:rPr>
        <w:rFonts w:hint="default"/>
        <w:b/>
      </w:rPr>
    </w:lvl>
    <w:lvl w:ilvl="1" w:tplc="FDEAC594">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9F480D"/>
    <w:rsid w:val="002B2D37"/>
    <w:rsid w:val="003E6115"/>
    <w:rsid w:val="00520343"/>
    <w:rsid w:val="0053273B"/>
    <w:rsid w:val="005D126F"/>
    <w:rsid w:val="005E7E83"/>
    <w:rsid w:val="006070FC"/>
    <w:rsid w:val="00816703"/>
    <w:rsid w:val="009B5F61"/>
    <w:rsid w:val="009D78E4"/>
    <w:rsid w:val="009F480D"/>
    <w:rsid w:val="00A4057B"/>
    <w:rsid w:val="00AC3EC2"/>
    <w:rsid w:val="00B269C6"/>
    <w:rsid w:val="00B44A3F"/>
    <w:rsid w:val="00C02D77"/>
    <w:rsid w:val="00C64D1E"/>
    <w:rsid w:val="00D56999"/>
    <w:rsid w:val="00DE3F4C"/>
    <w:rsid w:val="00F203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0D"/>
    <w:pPr>
      <w:spacing w:after="0" w:line="240" w:lineRule="auto"/>
    </w:pPr>
    <w:rPr>
      <w:rFonts w:ascii="VNI-Times" w:eastAsia="Times New Roman" w:hAnsi="VNI-Time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48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3F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PHONGCTSV_2</dc:creator>
  <cp:lastModifiedBy>PHONGCTSV_2</cp:lastModifiedBy>
  <cp:revision>7</cp:revision>
  <dcterms:created xsi:type="dcterms:W3CDTF">2014-05-30T08:21:00Z</dcterms:created>
  <dcterms:modified xsi:type="dcterms:W3CDTF">2014-06-04T07:27:00Z</dcterms:modified>
</cp:coreProperties>
</file>